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16" w:rsidRPr="008A3EFC" w:rsidRDefault="008A3EFC">
      <w:pPr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8A3EFC">
        <w:rPr>
          <w:rFonts w:ascii="方正小标宋简体" w:eastAsia="方正小标宋简体" w:hAnsi="宋体" w:cs="宋体" w:hint="eastAsia"/>
          <w:kern w:val="0"/>
          <w:sz w:val="44"/>
          <w:szCs w:val="44"/>
          <w:lang w:bidi="zh-CN"/>
        </w:rPr>
        <w:t>工程管理辅修</w:t>
      </w:r>
      <w:r w:rsidRPr="008A3EFC">
        <w:rPr>
          <w:rFonts w:ascii="方正小标宋简体" w:eastAsia="方正小标宋简体" w:hAnsi="宋体" w:cs="宋体" w:hint="eastAsia"/>
          <w:kern w:val="0"/>
          <w:sz w:val="44"/>
          <w:szCs w:val="44"/>
          <w:lang w:bidi="zh-CN"/>
        </w:rPr>
        <w:t>专业人才培养方案</w:t>
      </w:r>
      <w:r w:rsidRPr="008A3EFC">
        <w:rPr>
          <w:rFonts w:ascii="方正小标宋简体" w:eastAsia="方正小标宋简体" w:hAnsi="宋体" w:cs="宋体" w:hint="eastAsia"/>
          <w:kern w:val="0"/>
          <w:sz w:val="44"/>
          <w:szCs w:val="44"/>
          <w:lang w:bidi="zh-CN"/>
        </w:rPr>
        <w:t xml:space="preserve"> </w:t>
      </w:r>
    </w:p>
    <w:p w:rsidR="00E41816" w:rsidRDefault="00E41816">
      <w:pPr>
        <w:jc w:val="center"/>
      </w:pPr>
    </w:p>
    <w:p w:rsidR="00E41816" w:rsidRDefault="00E41816">
      <w:pPr>
        <w:rPr>
          <w:sz w:val="24"/>
          <w:szCs w:val="32"/>
        </w:rPr>
      </w:pPr>
    </w:p>
    <w:p w:rsidR="00E41816" w:rsidRDefault="008A3EFC">
      <w:pPr>
        <w:spacing w:line="3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24"/>
        </w:rPr>
        <w:t>专业名称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  <w:r>
        <w:rPr>
          <w:rFonts w:ascii="宋体" w:hAnsi="宋体" w:cs="宋体"/>
          <w:kern w:val="0"/>
          <w:sz w:val="24"/>
        </w:rPr>
        <w:t>工程管理</w:t>
      </w:r>
      <w:bookmarkStart w:id="0" w:name="_GoBack"/>
      <w:bookmarkEnd w:id="0"/>
    </w:p>
    <w:p w:rsidR="00E41816" w:rsidRDefault="008A3EFC">
      <w:pPr>
        <w:spacing w:line="3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24"/>
        </w:rPr>
        <w:t>专业代码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  <w:r>
        <w:rPr>
          <w:rFonts w:ascii="宋体" w:hAnsi="宋体" w:cs="宋体"/>
          <w:kern w:val="0"/>
          <w:sz w:val="24"/>
        </w:rPr>
        <w:t>120103</w:t>
      </w:r>
    </w:p>
    <w:p w:rsidR="00E41816" w:rsidRDefault="008A3EFC">
      <w:pPr>
        <w:spacing w:line="3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24"/>
        </w:rPr>
        <w:t>所属学科门类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  <w:r>
        <w:rPr>
          <w:rFonts w:ascii="宋体" w:eastAsia="仿宋_GB2312" w:hAnsi="宋体" w:cs="宋体" w:hint="eastAsia"/>
          <w:kern w:val="0"/>
          <w:sz w:val="24"/>
        </w:rPr>
        <w:t>管理</w:t>
      </w:r>
      <w:r>
        <w:rPr>
          <w:rFonts w:ascii="宋体" w:hAnsi="宋体" w:cs="宋体"/>
          <w:kern w:val="0"/>
          <w:sz w:val="24"/>
        </w:rPr>
        <w:t>学</w:t>
      </w:r>
    </w:p>
    <w:p w:rsidR="00E41816" w:rsidRDefault="00E41816">
      <w:pPr>
        <w:spacing w:line="360" w:lineRule="exact"/>
        <w:rPr>
          <w:rFonts w:ascii="黑体" w:eastAsia="黑体" w:hAnsi="黑体" w:cs="黑体"/>
          <w:sz w:val="24"/>
          <w:szCs w:val="32"/>
        </w:rPr>
      </w:pPr>
    </w:p>
    <w:p w:rsidR="00E41816" w:rsidRDefault="008A3EFC">
      <w:pPr>
        <w:spacing w:line="360" w:lineRule="exact"/>
        <w:ind w:firstLineChars="200" w:firstLine="48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一、培养目标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本专业立足南通、服务江苏、面向长三角、辐射全国，培养具有人文素养、社会责任感和职业道德，面向</w:t>
      </w:r>
      <w:r>
        <w:rPr>
          <w:rFonts w:ascii="宋体" w:hAnsi="宋体" w:cs="宋体" w:hint="eastAsia"/>
          <w:kern w:val="0"/>
          <w:sz w:val="24"/>
        </w:rPr>
        <w:t>土木工程相关技术、施工、管理、投资、造价咨询等</w:t>
      </w:r>
      <w:r>
        <w:rPr>
          <w:rFonts w:ascii="宋体" w:hAnsi="宋体" w:cs="宋体" w:hint="eastAsia"/>
          <w:kern w:val="0"/>
          <w:sz w:val="24"/>
        </w:rPr>
        <w:t>行业产业领域，能够综合应用</w:t>
      </w:r>
      <w:r>
        <w:rPr>
          <w:rFonts w:ascii="宋体" w:hAnsi="宋体" w:cs="宋体" w:hint="eastAsia"/>
          <w:kern w:val="0"/>
          <w:sz w:val="24"/>
        </w:rPr>
        <w:t>土木工程技术与工程管理</w:t>
      </w:r>
      <w:r>
        <w:rPr>
          <w:rFonts w:ascii="宋体" w:hAnsi="宋体" w:cs="宋体" w:hint="eastAsia"/>
          <w:kern w:val="0"/>
          <w:sz w:val="24"/>
        </w:rPr>
        <w:t>的基础理论、专业知识和技能，分析和解决</w:t>
      </w:r>
      <w:r>
        <w:rPr>
          <w:rFonts w:ascii="宋体" w:hAnsi="宋体" w:cs="宋体" w:hint="eastAsia"/>
          <w:kern w:val="0"/>
          <w:sz w:val="24"/>
        </w:rPr>
        <w:t>建设工程</w:t>
      </w:r>
      <w:r>
        <w:rPr>
          <w:rFonts w:ascii="宋体" w:hAnsi="宋体" w:cs="宋体" w:hint="eastAsia"/>
          <w:kern w:val="0"/>
          <w:sz w:val="24"/>
        </w:rPr>
        <w:t>领域的复杂工程问题，具备</w:t>
      </w:r>
      <w:r>
        <w:rPr>
          <w:rFonts w:ascii="宋体" w:hAnsi="宋体" w:cs="宋体" w:hint="eastAsia"/>
          <w:kern w:val="0"/>
          <w:sz w:val="24"/>
        </w:rPr>
        <w:t>土木工程技术、管理</w:t>
      </w:r>
      <w:r>
        <w:rPr>
          <w:rFonts w:ascii="宋体" w:hAnsi="宋体" w:cs="宋体" w:hint="eastAsia"/>
          <w:kern w:val="0"/>
          <w:sz w:val="24"/>
        </w:rPr>
        <w:t>等方面的工程实践能力和创新意识，能在</w:t>
      </w:r>
      <w:r>
        <w:rPr>
          <w:rFonts w:ascii="宋体" w:hAnsi="宋体" w:cs="宋体" w:hint="eastAsia"/>
          <w:kern w:val="0"/>
          <w:sz w:val="24"/>
        </w:rPr>
        <w:t>建设工程</w:t>
      </w:r>
      <w:r>
        <w:rPr>
          <w:rFonts w:ascii="宋体" w:hAnsi="宋体" w:cs="宋体" w:hint="eastAsia"/>
          <w:kern w:val="0"/>
          <w:sz w:val="24"/>
        </w:rPr>
        <w:t>领域，从事</w:t>
      </w:r>
      <w:r>
        <w:rPr>
          <w:rFonts w:ascii="宋体" w:hAnsi="宋体" w:cs="宋体" w:hint="eastAsia"/>
          <w:kern w:val="0"/>
          <w:sz w:val="24"/>
        </w:rPr>
        <w:t>工程管理相关</w:t>
      </w:r>
      <w:r>
        <w:rPr>
          <w:rFonts w:ascii="宋体" w:hAnsi="宋体" w:cs="宋体" w:hint="eastAsia"/>
          <w:kern w:val="0"/>
          <w:sz w:val="24"/>
        </w:rPr>
        <w:t>工作的高素质应用型人才，成为德智体美劳全面发展的社会主义建设者和接班人。</w:t>
      </w:r>
    </w:p>
    <w:p w:rsidR="00E41816" w:rsidRDefault="008A3EFC">
      <w:pPr>
        <w:spacing w:line="360" w:lineRule="exact"/>
        <w:ind w:firstLineChars="200" w:firstLine="48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二、培养要求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毕业生要热爱社会主义祖国，拥护党的基本路线，具有爱国主义、集体主义、社会主义思想和良好的思想品德</w:t>
      </w:r>
      <w:r>
        <w:rPr>
          <w:rFonts w:ascii="宋体" w:hAnsi="宋体" w:cs="宋体" w:hint="eastAsia"/>
          <w:kern w:val="0"/>
          <w:sz w:val="24"/>
        </w:rPr>
        <w:t>，掌握土木工程技术、管理学、经济学、法律、信息技术等领域的知识，具有一定的人文科学素养与综合素质，获得系统的工程实践训练，具有良好的职业道德和健康的体魄。</w:t>
      </w:r>
    </w:p>
    <w:p w:rsidR="00E41816" w:rsidRDefault="008A3EFC">
      <w:pPr>
        <w:spacing w:line="360" w:lineRule="exact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（一）知识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</w:t>
      </w:r>
      <w:r>
        <w:rPr>
          <w:rFonts w:ascii="宋体" w:hAnsi="宋体" w:cs="宋体" w:hint="eastAsia"/>
          <w:bCs/>
          <w:sz w:val="24"/>
        </w:rPr>
        <w:t>掌握高等数学、线性代数、概率论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 w:hint="eastAsia"/>
          <w:bCs/>
          <w:sz w:val="24"/>
        </w:rPr>
        <w:t>数理统计等从事工程管理工作所需的自然科学知识。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</w:t>
      </w:r>
      <w:r>
        <w:rPr>
          <w:rFonts w:ascii="宋体" w:hAnsi="宋体" w:cs="宋体" w:hint="eastAsia"/>
          <w:bCs/>
          <w:sz w:val="24"/>
        </w:rPr>
        <w:t>掌握土木工程相关的基础理论和基本知识。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</w:t>
      </w:r>
      <w:r>
        <w:rPr>
          <w:rFonts w:ascii="宋体" w:hAnsi="宋体" w:cs="宋体" w:hint="eastAsia"/>
          <w:bCs/>
          <w:sz w:val="24"/>
        </w:rPr>
        <w:t>掌握管理科学相关的基础理论和</w:t>
      </w:r>
      <w:r>
        <w:rPr>
          <w:rFonts w:ascii="宋体" w:hAnsi="宋体" w:cs="宋体" w:hint="eastAsia"/>
          <w:bCs/>
          <w:sz w:val="24"/>
        </w:rPr>
        <w:t>基本知识。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</w:t>
      </w:r>
      <w:r>
        <w:rPr>
          <w:rFonts w:ascii="宋体" w:hAnsi="宋体" w:cs="宋体" w:hint="eastAsia"/>
          <w:bCs/>
          <w:sz w:val="24"/>
        </w:rPr>
        <w:t>掌握工程管理领域相关的经济、法律知识。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5.</w:t>
      </w:r>
      <w:r>
        <w:rPr>
          <w:rFonts w:ascii="宋体" w:hAnsi="宋体" w:hint="eastAsia"/>
          <w:sz w:val="24"/>
        </w:rPr>
        <w:t>树立科学的世界观和正确的人生观，</w:t>
      </w:r>
      <w:r>
        <w:rPr>
          <w:rFonts w:ascii="宋体" w:hAnsi="宋体" w:cs="宋体" w:hint="eastAsia"/>
          <w:bCs/>
          <w:sz w:val="24"/>
        </w:rPr>
        <w:t>具有一定的人文和社会科学知识。</w:t>
      </w:r>
    </w:p>
    <w:p w:rsidR="00E41816" w:rsidRDefault="008A3EFC">
      <w:pPr>
        <w:spacing w:line="360" w:lineRule="exact"/>
        <w:ind w:firstLineChars="200" w:firstLine="480"/>
        <w:rPr>
          <w:rFonts w:hAnsi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6.</w:t>
      </w:r>
      <w:r>
        <w:rPr>
          <w:rFonts w:ascii="宋体" w:hAnsi="宋体" w:cs="宋体" w:hint="eastAsia"/>
          <w:bCs/>
          <w:sz w:val="24"/>
        </w:rPr>
        <w:t>掌握信息科</w:t>
      </w:r>
      <w:r>
        <w:rPr>
          <w:rFonts w:hAnsi="宋体" w:hint="eastAsia"/>
          <w:bCs/>
          <w:sz w:val="24"/>
        </w:rPr>
        <w:t>学相关知识，掌握文献检索的一般方法。</w:t>
      </w:r>
    </w:p>
    <w:p w:rsidR="00E41816" w:rsidRDefault="008A3EFC">
      <w:pPr>
        <w:spacing w:line="360" w:lineRule="exact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（二）能力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</w:t>
      </w:r>
      <w:r>
        <w:rPr>
          <w:rFonts w:ascii="宋体" w:hAnsi="宋体" w:cs="宋体" w:hint="eastAsia"/>
          <w:bCs/>
          <w:sz w:val="24"/>
        </w:rPr>
        <w:t>了解土木工程领域有关的技术标准，具备将土木工程技术熟练应用于工程实践的能力。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</w:t>
      </w:r>
      <w:r>
        <w:rPr>
          <w:rFonts w:ascii="宋体" w:hAnsi="宋体" w:cs="宋体" w:hint="eastAsia"/>
          <w:bCs/>
          <w:sz w:val="24"/>
        </w:rPr>
        <w:t>掌握工程管理专业的核心知识与技能。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</w:t>
      </w:r>
      <w:r>
        <w:rPr>
          <w:rFonts w:ascii="宋体" w:hAnsi="宋体" w:cs="宋体" w:hint="eastAsia"/>
          <w:bCs/>
          <w:sz w:val="24"/>
        </w:rPr>
        <w:t>具有较好的英语应用能力，具有工程管理计算机综合应用能力。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</w:t>
      </w:r>
      <w:r>
        <w:rPr>
          <w:rFonts w:ascii="宋体" w:hAnsi="宋体" w:cs="宋体" w:hint="eastAsia"/>
          <w:bCs/>
          <w:sz w:val="24"/>
        </w:rPr>
        <w:t>具备较强的沟通与团队合作的能力。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5.</w:t>
      </w:r>
      <w:r>
        <w:rPr>
          <w:rFonts w:ascii="宋体" w:hAnsi="宋体" w:cs="宋体" w:hint="eastAsia"/>
          <w:bCs/>
          <w:sz w:val="24"/>
        </w:rPr>
        <w:t>掌握工程管理专业的基本理论和实践方法，进行工程管理系统化训练，具有一定解决工程实际问题的能力。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（三）素质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</w:t>
      </w:r>
      <w:r>
        <w:rPr>
          <w:rFonts w:ascii="宋体" w:hAnsi="宋体" w:cs="宋体" w:hint="eastAsia"/>
          <w:bCs/>
          <w:sz w:val="24"/>
        </w:rPr>
        <w:t>人文素质：</w:t>
      </w:r>
      <w:r>
        <w:rPr>
          <w:rFonts w:ascii="宋体" w:eastAsia="宋体" w:hAnsi="宋体" w:cs="宋体"/>
          <w:sz w:val="24"/>
        </w:rPr>
        <w:t>热爱祖国，拥护中国共产党的领导，坚持马克思主义，掌握习</w:t>
      </w:r>
      <w:r>
        <w:rPr>
          <w:rFonts w:ascii="宋体" w:eastAsia="宋体" w:hAnsi="宋体" w:cs="宋体"/>
          <w:sz w:val="24"/>
        </w:rPr>
        <w:lastRenderedPageBreak/>
        <w:t>近平新时代中国特色社会主义思想理论体系，牢固树立社会主义核心价值观和正确的世界观、人生观。</w:t>
      </w:r>
      <w:r>
        <w:rPr>
          <w:rFonts w:ascii="宋体" w:eastAsia="宋体" w:hAnsi="宋体" w:cs="宋体" w:hint="eastAsia"/>
          <w:bCs/>
          <w:sz w:val="24"/>
        </w:rPr>
        <w:t>具</w:t>
      </w:r>
      <w:r>
        <w:rPr>
          <w:rFonts w:ascii="宋体" w:hAnsi="宋体" w:cs="宋体" w:hint="eastAsia"/>
          <w:bCs/>
          <w:sz w:val="24"/>
        </w:rPr>
        <w:t>有良好的思想道德水</w:t>
      </w:r>
      <w:r>
        <w:rPr>
          <w:rFonts w:ascii="宋体" w:hAnsi="宋体" w:cs="宋体" w:hint="eastAsia"/>
          <w:bCs/>
          <w:sz w:val="24"/>
        </w:rPr>
        <w:t>平和人文修养</w:t>
      </w:r>
      <w:r>
        <w:rPr>
          <w:rFonts w:ascii="宋体" w:hAnsi="宋体" w:cs="宋体" w:hint="eastAsia"/>
          <w:bCs/>
          <w:sz w:val="24"/>
        </w:rPr>
        <w:t>，愿为国家富强、民族振兴服务；具有良好的心理素质，能应对危机和挑战；具有理性的继承和批判精神；具备健全的心理和健康的体魄。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</w:t>
      </w:r>
      <w:r>
        <w:rPr>
          <w:rFonts w:ascii="宋体" w:hAnsi="宋体" w:cs="宋体" w:hint="eastAsia"/>
          <w:bCs/>
          <w:sz w:val="24"/>
        </w:rPr>
        <w:t>科学素质：具备扎实的自然科学基础知识；系统的掌握本专业领域涉及的工程技术、管理、经济、法规等基础知识和基本理论；具有较强的</w:t>
      </w:r>
      <w:r>
        <w:rPr>
          <w:rFonts w:ascii="宋体" w:hAnsi="宋体" w:cs="宋体" w:hint="eastAsia"/>
          <w:bCs/>
          <w:sz w:val="24"/>
        </w:rPr>
        <w:t>获取和应用</w:t>
      </w:r>
      <w:r>
        <w:rPr>
          <w:rFonts w:ascii="宋体" w:hAnsi="宋体" w:cs="宋体" w:hint="eastAsia"/>
          <w:bCs/>
          <w:sz w:val="24"/>
        </w:rPr>
        <w:t>信息</w:t>
      </w:r>
      <w:r>
        <w:rPr>
          <w:rFonts w:ascii="宋体" w:hAnsi="宋体" w:cs="宋体" w:hint="eastAsia"/>
          <w:bCs/>
          <w:sz w:val="24"/>
        </w:rPr>
        <w:t>技术的</w:t>
      </w:r>
      <w:r>
        <w:rPr>
          <w:rFonts w:ascii="宋体" w:hAnsi="宋体" w:cs="宋体" w:hint="eastAsia"/>
          <w:bCs/>
          <w:sz w:val="24"/>
        </w:rPr>
        <w:t>能力；具有严谨求实的科学精神和开拓进取精</w:t>
      </w:r>
      <w:r>
        <w:rPr>
          <w:rFonts w:ascii="宋体" w:hAnsi="宋体" w:cs="宋体" w:hint="eastAsia"/>
          <w:bCs/>
          <w:sz w:val="24"/>
        </w:rPr>
        <w:t>神</w:t>
      </w:r>
      <w:r>
        <w:rPr>
          <w:rFonts w:ascii="宋体" w:hAnsi="宋体" w:cs="宋体" w:hint="eastAsia"/>
          <w:bCs/>
          <w:sz w:val="24"/>
        </w:rPr>
        <w:t>。</w:t>
      </w:r>
    </w:p>
    <w:p w:rsidR="00E41816" w:rsidRDefault="008A3EFC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</w:t>
      </w:r>
      <w:r>
        <w:rPr>
          <w:rFonts w:ascii="宋体" w:hAnsi="宋体" w:cs="宋体" w:hint="eastAsia"/>
          <w:bCs/>
          <w:sz w:val="24"/>
        </w:rPr>
        <w:t>工程素质：具备对个人和集体目标、团队利益负责的职业精神；具备自主学习和终身学习的意识，能够通过持续不断的学习，找到解决问题的方法；具有对新技术的推广或对现有技术进行革新的进取精神；具有坚持原则、勇于承担责任、为人诚实、正直的</w:t>
      </w:r>
      <w:r>
        <w:rPr>
          <w:rFonts w:ascii="宋体" w:hAnsi="宋体" w:cs="宋体" w:hint="eastAsia"/>
          <w:bCs/>
          <w:sz w:val="24"/>
        </w:rPr>
        <w:t>道德准则</w:t>
      </w:r>
      <w:r>
        <w:rPr>
          <w:rFonts w:ascii="宋体" w:hAnsi="宋体" w:cs="宋体" w:hint="eastAsia"/>
          <w:bCs/>
          <w:sz w:val="24"/>
        </w:rPr>
        <w:t>；具有良好的市场、质量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 w:hint="eastAsia"/>
          <w:bCs/>
          <w:sz w:val="24"/>
        </w:rPr>
        <w:t>安全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 w:hint="eastAsia"/>
          <w:bCs/>
          <w:sz w:val="24"/>
        </w:rPr>
        <w:t>经济、法律</w:t>
      </w:r>
      <w:r>
        <w:rPr>
          <w:rFonts w:ascii="宋体" w:hAnsi="宋体" w:cs="宋体" w:hint="eastAsia"/>
          <w:bCs/>
          <w:sz w:val="24"/>
        </w:rPr>
        <w:t>意识，</w:t>
      </w:r>
      <w:r>
        <w:rPr>
          <w:rFonts w:ascii="宋体" w:hAnsi="宋体" w:cs="宋体" w:hint="eastAsia"/>
          <w:bCs/>
          <w:sz w:val="24"/>
        </w:rPr>
        <w:t>具备</w:t>
      </w:r>
      <w:r>
        <w:rPr>
          <w:rFonts w:ascii="宋体" w:hAnsi="宋体" w:cs="宋体" w:hint="eastAsia"/>
          <w:bCs/>
          <w:sz w:val="24"/>
        </w:rPr>
        <w:t>环境保护、生态平衡和可持续发展的社会责任感。</w:t>
      </w:r>
    </w:p>
    <w:p w:rsidR="00E41816" w:rsidRDefault="008A3EFC">
      <w:pPr>
        <w:spacing w:line="360" w:lineRule="exact"/>
        <w:ind w:firstLineChars="200" w:firstLine="48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三、学制与学位</w:t>
      </w:r>
    </w:p>
    <w:p w:rsidR="00E41816" w:rsidRDefault="008A3EFC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基本学制：二年</w:t>
      </w:r>
    </w:p>
    <w:p w:rsidR="00E41816" w:rsidRDefault="008A3EFC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授予学位：</w:t>
      </w:r>
      <w:r>
        <w:rPr>
          <w:rFonts w:ascii="宋体" w:eastAsia="宋体" w:hAnsi="宋体" w:cs="宋体" w:hint="eastAsia"/>
          <w:sz w:val="24"/>
        </w:rPr>
        <w:t>工学学位</w:t>
      </w:r>
    </w:p>
    <w:p w:rsidR="00E41816" w:rsidRDefault="008A3EFC">
      <w:pPr>
        <w:spacing w:line="360" w:lineRule="exact"/>
        <w:ind w:firstLineChars="200" w:firstLine="48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四、核心课程</w:t>
      </w:r>
    </w:p>
    <w:p w:rsidR="00E41816" w:rsidRDefault="008A3EFC">
      <w:pPr>
        <w:spacing w:line="360" w:lineRule="exact"/>
        <w:ind w:firstLineChars="200" w:firstLine="480"/>
        <w:rPr>
          <w:rFonts w:hAnsi="宋体"/>
          <w:bCs/>
          <w:sz w:val="24"/>
        </w:rPr>
      </w:pPr>
      <w:r>
        <w:rPr>
          <w:rFonts w:ascii="宋体" w:eastAsia="宋体" w:hAnsi="宋体" w:cs="宋体" w:hint="eastAsia"/>
          <w:sz w:val="24"/>
        </w:rPr>
        <w:t>核心课程：</w:t>
      </w:r>
      <w:r>
        <w:rPr>
          <w:rFonts w:hAnsi="宋体" w:hint="eastAsia"/>
          <w:bCs/>
          <w:sz w:val="24"/>
        </w:rPr>
        <w:t>工程经济学、</w:t>
      </w:r>
      <w:r>
        <w:rPr>
          <w:rFonts w:hAnsi="宋体" w:hint="eastAsia"/>
          <w:bCs/>
          <w:sz w:val="24"/>
        </w:rPr>
        <w:t>工程</w:t>
      </w:r>
      <w:r>
        <w:rPr>
          <w:rFonts w:hAnsi="宋体" w:hint="eastAsia"/>
          <w:bCs/>
          <w:sz w:val="24"/>
        </w:rPr>
        <w:t>合同管理、建设法规、工程估价、</w:t>
      </w:r>
      <w:r>
        <w:rPr>
          <w:rFonts w:ascii="宋体" w:hAnsi="宋体" w:cs="宋体" w:hint="eastAsia"/>
          <w:bCs/>
          <w:sz w:val="24"/>
        </w:rPr>
        <w:t>工程施工技</w:t>
      </w:r>
      <w:r>
        <w:rPr>
          <w:rFonts w:ascii="宋体" w:eastAsia="宋体" w:hAnsi="宋体" w:cs="宋体" w:hint="eastAsia"/>
          <w:sz w:val="24"/>
        </w:rPr>
        <w:t>术与组织</w:t>
      </w:r>
      <w:r>
        <w:rPr>
          <w:rFonts w:ascii="宋体" w:eastAsia="宋体" w:hAnsi="宋体" w:cs="宋体" w:hint="eastAsia"/>
          <w:sz w:val="24"/>
        </w:rPr>
        <w:t>、工程项目管理</w:t>
      </w:r>
    </w:p>
    <w:p w:rsidR="00E41816" w:rsidRDefault="008A3EFC">
      <w:pPr>
        <w:spacing w:line="360" w:lineRule="exact"/>
        <w:ind w:firstLineChars="200" w:firstLine="48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五、主要实践环节和专业实验</w:t>
      </w:r>
    </w:p>
    <w:p w:rsidR="00E41816" w:rsidRDefault="008A3EFC">
      <w:pPr>
        <w:spacing w:line="360" w:lineRule="exact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主要实践环节：</w:t>
      </w:r>
      <w:r>
        <w:rPr>
          <w:rFonts w:hAnsi="宋体" w:hint="eastAsia"/>
          <w:bCs/>
          <w:sz w:val="24"/>
        </w:rPr>
        <w:t>工程施工技术与组织课程设计、工程管理软件实训、毕业设计（论文）。</w:t>
      </w:r>
    </w:p>
    <w:p w:rsidR="00E41816" w:rsidRDefault="008A3EFC">
      <w:pPr>
        <w:spacing w:line="360" w:lineRule="exact"/>
        <w:ind w:firstLineChars="200" w:firstLine="48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六、学位授予要求</w:t>
      </w:r>
    </w:p>
    <w:p w:rsidR="00E41816" w:rsidRDefault="008A3EFC">
      <w:pPr>
        <w:spacing w:line="360" w:lineRule="exact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学生完成辅修学士学位专业人才培养方案所规定的所有课程和环节，取得规定的</w:t>
      </w:r>
      <w:r>
        <w:rPr>
          <w:rFonts w:hAnsi="宋体" w:hint="eastAsia"/>
          <w:bCs/>
          <w:sz w:val="24"/>
        </w:rPr>
        <w:t>45</w:t>
      </w:r>
      <w:r>
        <w:rPr>
          <w:rFonts w:hAnsi="宋体" w:hint="eastAsia"/>
          <w:bCs/>
          <w:sz w:val="24"/>
        </w:rPr>
        <w:t>学分，且通过辅修学士学位专业毕业设计（论文）答辩，可在申请主修专业学士学位的同时，向辅修学院提出申请授予辅修学士学位。经辅修学院学位评定分委员会审议通过后，与主修学士学位同时报校学位评定委员会审定后，按规定授予主修学士学位和辅修专业学士学位。</w:t>
      </w:r>
    </w:p>
    <w:p w:rsidR="00E41816" w:rsidRDefault="00E41816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E41816" w:rsidRDefault="00E41816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E41816" w:rsidRDefault="008A3EFC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附表：</w:t>
      </w: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课程教学进程表</w:t>
      </w:r>
    </w:p>
    <w:p w:rsidR="00E41816" w:rsidRDefault="008A3EFC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2.</w:t>
      </w:r>
      <w:r>
        <w:rPr>
          <w:rFonts w:ascii="宋体" w:eastAsia="宋体" w:hAnsi="宋体" w:cs="宋体" w:hint="eastAsia"/>
          <w:sz w:val="24"/>
        </w:rPr>
        <w:t>集中实践环节教学进程表</w:t>
      </w:r>
    </w:p>
    <w:p w:rsidR="00E41816" w:rsidRDefault="008A3EFC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</w:rPr>
        <w:t xml:space="preserve">     </w:t>
      </w:r>
    </w:p>
    <w:p w:rsidR="00E41816" w:rsidRDefault="00E41816">
      <w:pPr>
        <w:spacing w:line="360" w:lineRule="exact"/>
        <w:rPr>
          <w:rFonts w:ascii="宋体" w:eastAsia="宋体" w:hAnsi="宋体" w:cs="宋体"/>
          <w:sz w:val="24"/>
          <w:szCs w:val="32"/>
        </w:rPr>
      </w:pPr>
    </w:p>
    <w:p w:rsidR="00E41816" w:rsidRDefault="00E41816">
      <w:pPr>
        <w:spacing w:line="360" w:lineRule="exact"/>
        <w:rPr>
          <w:rFonts w:ascii="仿宋_GB2312" w:eastAsia="宋体"/>
          <w:sz w:val="24"/>
        </w:rPr>
      </w:pPr>
    </w:p>
    <w:p w:rsidR="00E41816" w:rsidRDefault="00E41816">
      <w:pPr>
        <w:spacing w:line="360" w:lineRule="exact"/>
        <w:rPr>
          <w:rFonts w:ascii="黑体" w:eastAsia="黑体" w:hAnsi="黑体" w:cs="黑体"/>
          <w:sz w:val="24"/>
          <w:szCs w:val="32"/>
        </w:rPr>
        <w:sectPr w:rsidR="00E41816">
          <w:pgSz w:w="11906" w:h="16838"/>
          <w:pgMar w:top="1599" w:right="1587" w:bottom="1202" w:left="1871" w:header="851" w:footer="992" w:gutter="0"/>
          <w:pgNumType w:fmt="numberInDash"/>
          <w:cols w:space="0"/>
          <w:docGrid w:type="lines" w:linePitch="312"/>
        </w:sectPr>
      </w:pPr>
    </w:p>
    <w:p w:rsidR="00E41816" w:rsidRDefault="008A3EFC">
      <w:pPr>
        <w:spacing w:line="360" w:lineRule="exact"/>
        <w:ind w:firstLineChars="200" w:firstLine="48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lastRenderedPageBreak/>
        <w:t>表</w:t>
      </w:r>
      <w:r>
        <w:rPr>
          <w:rFonts w:ascii="黑体" w:eastAsia="黑体" w:hAnsi="黑体" w:cs="黑体" w:hint="eastAsia"/>
          <w:sz w:val="24"/>
          <w:szCs w:val="32"/>
        </w:rPr>
        <w:t>1.</w:t>
      </w:r>
      <w:r>
        <w:rPr>
          <w:rFonts w:ascii="黑体" w:eastAsia="黑体" w:hAnsi="黑体" w:cs="黑体" w:hint="eastAsia"/>
          <w:sz w:val="24"/>
          <w:szCs w:val="32"/>
        </w:rPr>
        <w:t>课程教学进程表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335"/>
        <w:gridCol w:w="518"/>
        <w:gridCol w:w="1880"/>
        <w:gridCol w:w="591"/>
        <w:gridCol w:w="535"/>
        <w:gridCol w:w="548"/>
        <w:gridCol w:w="439"/>
        <w:gridCol w:w="529"/>
        <w:gridCol w:w="321"/>
        <w:gridCol w:w="343"/>
        <w:gridCol w:w="384"/>
        <w:gridCol w:w="412"/>
        <w:gridCol w:w="384"/>
        <w:gridCol w:w="411"/>
        <w:gridCol w:w="595"/>
      </w:tblGrid>
      <w:tr w:rsidR="00E41816">
        <w:trPr>
          <w:trHeight w:val="408"/>
          <w:tblHeader/>
          <w:jc w:val="center"/>
        </w:trPr>
        <w:tc>
          <w:tcPr>
            <w:tcW w:w="66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518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序号</w:t>
            </w:r>
          </w:p>
        </w:tc>
        <w:tc>
          <w:tcPr>
            <w:tcW w:w="1880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</w:t>
            </w:r>
          </w:p>
        </w:tc>
        <w:tc>
          <w:tcPr>
            <w:tcW w:w="535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时</w:t>
            </w:r>
          </w:p>
        </w:tc>
        <w:tc>
          <w:tcPr>
            <w:tcW w:w="548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讲授</w:t>
            </w:r>
          </w:p>
        </w:tc>
        <w:tc>
          <w:tcPr>
            <w:tcW w:w="968" w:type="dxa"/>
            <w:gridSpan w:val="2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实践</w:t>
            </w:r>
          </w:p>
        </w:tc>
        <w:tc>
          <w:tcPr>
            <w:tcW w:w="321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课外学时</w:t>
            </w:r>
          </w:p>
        </w:tc>
        <w:tc>
          <w:tcPr>
            <w:tcW w:w="343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考核类型</w:t>
            </w:r>
          </w:p>
        </w:tc>
        <w:tc>
          <w:tcPr>
            <w:tcW w:w="1591" w:type="dxa"/>
            <w:gridSpan w:val="4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各学期周学时分配</w:t>
            </w:r>
          </w:p>
        </w:tc>
        <w:tc>
          <w:tcPr>
            <w:tcW w:w="595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备注</w:t>
            </w:r>
          </w:p>
        </w:tc>
      </w:tr>
      <w:tr w:rsidR="00E41816">
        <w:trPr>
          <w:trHeight w:val="408"/>
          <w:tblHeader/>
          <w:jc w:val="center"/>
        </w:trPr>
        <w:tc>
          <w:tcPr>
            <w:tcW w:w="66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实验</w:t>
            </w:r>
          </w:p>
        </w:tc>
        <w:tc>
          <w:tcPr>
            <w:tcW w:w="529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实训（其他）</w:t>
            </w:r>
          </w:p>
        </w:tc>
        <w:tc>
          <w:tcPr>
            <w:tcW w:w="321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</w:t>
            </w: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</w:t>
            </w:r>
          </w:p>
        </w:tc>
        <w:tc>
          <w:tcPr>
            <w:tcW w:w="59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tblHeader/>
          <w:jc w:val="center"/>
        </w:trPr>
        <w:tc>
          <w:tcPr>
            <w:tcW w:w="66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l2br w:val="nil"/>
              <w:tr2bl w:val="nil"/>
            </w:tcBorders>
            <w:vAlign w:val="bottom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Ⅰ</w:t>
            </w:r>
          </w:p>
        </w:tc>
        <w:tc>
          <w:tcPr>
            <w:tcW w:w="412" w:type="dxa"/>
            <w:tcBorders>
              <w:tl2br w:val="nil"/>
              <w:tr2bl w:val="nil"/>
            </w:tcBorders>
            <w:vAlign w:val="bottom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Ⅱ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bottom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Ⅲ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bottom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Ⅳ</w:t>
            </w:r>
          </w:p>
        </w:tc>
        <w:tc>
          <w:tcPr>
            <w:tcW w:w="59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专业课程</w:t>
            </w:r>
          </w:p>
        </w:tc>
        <w:tc>
          <w:tcPr>
            <w:tcW w:w="335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必修</w:t>
            </w:r>
          </w:p>
        </w:tc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土木工程制图及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CAD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32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412" w:type="dxa"/>
            <w:tcBorders>
              <w:tl2br w:val="nil"/>
              <w:tr2bl w:val="nil"/>
            </w:tcBorders>
            <w:vAlign w:val="bottom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bottom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l2br w:val="nil"/>
              <w:tr2bl w:val="nil"/>
            </w:tcBorders>
            <w:vAlign w:val="bottom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3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3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工程经济学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2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C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412" w:type="dxa"/>
            <w:tcBorders>
              <w:tl2br w:val="nil"/>
              <w:tr2bl w:val="nil"/>
            </w:tcBorders>
            <w:vAlign w:val="bottom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bottom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l2br w:val="nil"/>
              <w:tr2bl w:val="nil"/>
            </w:tcBorders>
            <w:vAlign w:val="bottom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3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3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房屋建筑学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2.5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32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S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412" w:type="dxa"/>
            <w:tcBorders>
              <w:tl2br w:val="nil"/>
              <w:tr2bl w:val="nil"/>
            </w:tcBorders>
            <w:vAlign w:val="bottom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l2br w:val="nil"/>
              <w:tr2bl w:val="nil"/>
            </w:tcBorders>
            <w:vAlign w:val="bottom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l2br w:val="nil"/>
              <w:tr2bl w:val="nil"/>
            </w:tcBorders>
            <w:vAlign w:val="bottom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3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3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工程施工技术与组织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32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S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412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3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3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建设法规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48</w:t>
            </w: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48</w:t>
            </w: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2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S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2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l2br w:val="nil"/>
              <w:tr2bl w:val="nil"/>
            </w:tcBorders>
            <w:vAlign w:val="bottom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3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3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5" w:type="dxa"/>
            <w:gridSpan w:val="13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专业基础必修课共计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256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学时，共修读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门，共修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学分。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3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3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工程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估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价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56</w:t>
            </w: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40</w:t>
            </w: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16</w:t>
            </w:r>
          </w:p>
        </w:tc>
        <w:tc>
          <w:tcPr>
            <w:tcW w:w="32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S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l2br w:val="nil"/>
              <w:tr2bl w:val="nil"/>
            </w:tcBorders>
            <w:vAlign w:val="bottom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3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3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工程项目管理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56</w:t>
            </w: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40</w:t>
            </w: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16</w:t>
            </w:r>
          </w:p>
        </w:tc>
        <w:tc>
          <w:tcPr>
            <w:tcW w:w="32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S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3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3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BIM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软件应用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48</w:t>
            </w: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24</w:t>
            </w: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24</w:t>
            </w:r>
          </w:p>
        </w:tc>
        <w:tc>
          <w:tcPr>
            <w:tcW w:w="32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C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bottom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3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3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工程造价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管理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软件应用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48</w:t>
            </w: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24</w:t>
            </w: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24</w:t>
            </w:r>
          </w:p>
        </w:tc>
        <w:tc>
          <w:tcPr>
            <w:tcW w:w="32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C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bottom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3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3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工程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合同管理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56</w:t>
            </w: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40</w:t>
            </w: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16</w:t>
            </w:r>
          </w:p>
        </w:tc>
        <w:tc>
          <w:tcPr>
            <w:tcW w:w="32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S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spacing w:line="2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bottom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3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35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5" w:type="dxa"/>
            <w:gridSpan w:val="13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专业必修课共计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256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学时，共修读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门，共修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学分。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067" w:type="dxa"/>
            <w:gridSpan w:val="4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学期课程数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考试课程数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2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l2br w:val="nil"/>
              <w:tr2bl w:val="nil"/>
            </w:tcBorders>
            <w:vAlign w:val="bottom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4/2</w:t>
            </w:r>
          </w:p>
        </w:tc>
        <w:tc>
          <w:tcPr>
            <w:tcW w:w="412" w:type="dxa"/>
            <w:tcBorders>
              <w:tl2br w:val="nil"/>
              <w:tr2bl w:val="nil"/>
            </w:tcBorders>
            <w:vAlign w:val="bottom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3/3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bottom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3/1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bottom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0/0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3067" w:type="dxa"/>
            <w:gridSpan w:val="4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学分、学时、周课时数合计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right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right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512</w:t>
            </w: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right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352</w:t>
            </w: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right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321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412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08"/>
          <w:jc w:val="center"/>
        </w:trPr>
        <w:tc>
          <w:tcPr>
            <w:tcW w:w="1187" w:type="dxa"/>
            <w:gridSpan w:val="3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备注</w:t>
            </w:r>
          </w:p>
        </w:tc>
        <w:tc>
          <w:tcPr>
            <w:tcW w:w="7372" w:type="dxa"/>
            <w:gridSpan w:val="13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文字符号说明，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C-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考查课程，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S-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考试课程。</w:t>
            </w:r>
          </w:p>
        </w:tc>
      </w:tr>
    </w:tbl>
    <w:p w:rsidR="00E41816" w:rsidRDefault="00E41816">
      <w:pPr>
        <w:spacing w:line="360" w:lineRule="exact"/>
        <w:rPr>
          <w:rFonts w:ascii="黑体" w:eastAsia="黑体" w:hAnsi="黑体" w:cs="黑体"/>
          <w:sz w:val="24"/>
          <w:szCs w:val="32"/>
        </w:rPr>
      </w:pPr>
    </w:p>
    <w:p w:rsidR="00E41816" w:rsidRDefault="00E41816">
      <w:pPr>
        <w:spacing w:line="360" w:lineRule="exact"/>
        <w:rPr>
          <w:rFonts w:ascii="黑体" w:eastAsia="黑体" w:hAnsi="黑体" w:cs="黑体"/>
          <w:sz w:val="24"/>
          <w:szCs w:val="32"/>
        </w:rPr>
        <w:sectPr w:rsidR="00E41816">
          <w:pgSz w:w="11906" w:h="16838"/>
          <w:pgMar w:top="1599" w:right="1587" w:bottom="1202" w:left="1871" w:header="851" w:footer="992" w:gutter="0"/>
          <w:pgNumType w:fmt="numberInDash"/>
          <w:cols w:space="0"/>
          <w:docGrid w:type="lines" w:linePitch="312"/>
        </w:sectPr>
      </w:pPr>
    </w:p>
    <w:p w:rsidR="00E41816" w:rsidRDefault="008A3EFC">
      <w:pPr>
        <w:spacing w:line="360" w:lineRule="exact"/>
        <w:ind w:firstLineChars="200" w:firstLine="48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lastRenderedPageBreak/>
        <w:t>表</w:t>
      </w:r>
      <w:r>
        <w:rPr>
          <w:rFonts w:ascii="黑体" w:eastAsia="黑体" w:hAnsi="黑体" w:cs="黑体" w:hint="eastAsia"/>
          <w:sz w:val="24"/>
          <w:szCs w:val="32"/>
        </w:rPr>
        <w:t>2.</w:t>
      </w:r>
      <w:r>
        <w:rPr>
          <w:rFonts w:ascii="黑体" w:eastAsia="黑体" w:hAnsi="黑体" w:cs="黑体" w:hint="eastAsia"/>
          <w:sz w:val="24"/>
          <w:szCs w:val="32"/>
        </w:rPr>
        <w:t>集中实践环节教学进程表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540"/>
        <w:gridCol w:w="2507"/>
        <w:gridCol w:w="820"/>
        <w:gridCol w:w="860"/>
        <w:gridCol w:w="460"/>
        <w:gridCol w:w="460"/>
        <w:gridCol w:w="460"/>
        <w:gridCol w:w="460"/>
        <w:gridCol w:w="783"/>
      </w:tblGrid>
      <w:tr w:rsidR="00E41816">
        <w:trPr>
          <w:trHeight w:val="448"/>
          <w:jc w:val="center"/>
        </w:trPr>
        <w:tc>
          <w:tcPr>
            <w:tcW w:w="1054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类别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2507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实践训练项目名称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周数</w:t>
            </w:r>
          </w:p>
        </w:tc>
        <w:tc>
          <w:tcPr>
            <w:tcW w:w="1840" w:type="dxa"/>
            <w:gridSpan w:val="4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开设学期</w:t>
            </w:r>
          </w:p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及各学期周数分配</w:t>
            </w: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E41816">
        <w:trPr>
          <w:trHeight w:val="448"/>
          <w:jc w:val="center"/>
        </w:trPr>
        <w:tc>
          <w:tcPr>
            <w:tcW w:w="105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507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一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二</w:t>
            </w:r>
          </w:p>
        </w:tc>
        <w:tc>
          <w:tcPr>
            <w:tcW w:w="783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48"/>
          <w:jc w:val="center"/>
        </w:trPr>
        <w:tc>
          <w:tcPr>
            <w:tcW w:w="105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507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Ⅰ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Ⅱ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Ⅲ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Ⅳ</w:t>
            </w:r>
          </w:p>
        </w:tc>
        <w:tc>
          <w:tcPr>
            <w:tcW w:w="783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48"/>
          <w:jc w:val="center"/>
        </w:trPr>
        <w:tc>
          <w:tcPr>
            <w:tcW w:w="105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工程施工技术与组织课程设计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48"/>
          <w:jc w:val="center"/>
        </w:trPr>
        <w:tc>
          <w:tcPr>
            <w:tcW w:w="105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工程估价课程设计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48"/>
          <w:jc w:val="center"/>
        </w:trPr>
        <w:tc>
          <w:tcPr>
            <w:tcW w:w="1054" w:type="dxa"/>
            <w:vMerge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工程管理软件实训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48"/>
          <w:jc w:val="center"/>
        </w:trPr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毕业设计（论文）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41816">
        <w:trPr>
          <w:trHeight w:val="448"/>
          <w:jc w:val="center"/>
        </w:trPr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合计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18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41816" w:rsidRDefault="008A3EF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:rsidR="00E41816" w:rsidRDefault="00E4181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6"/>
                <w:szCs w:val="16"/>
              </w:rPr>
            </w:pPr>
          </w:p>
        </w:tc>
      </w:tr>
    </w:tbl>
    <w:p w:rsidR="00E41816" w:rsidRDefault="00E41816">
      <w:pPr>
        <w:spacing w:line="360" w:lineRule="exact"/>
        <w:rPr>
          <w:rFonts w:ascii="宋体" w:eastAsia="宋体" w:hAnsi="宋体" w:cs="宋体"/>
          <w:sz w:val="24"/>
          <w:szCs w:val="32"/>
        </w:rPr>
      </w:pPr>
    </w:p>
    <w:p w:rsidR="00E41816" w:rsidRDefault="00E41816">
      <w:pPr>
        <w:spacing w:line="360" w:lineRule="exact"/>
        <w:rPr>
          <w:rFonts w:ascii="黑体" w:eastAsia="黑体" w:hAnsi="黑体" w:cs="黑体"/>
          <w:sz w:val="24"/>
          <w:szCs w:val="32"/>
        </w:rPr>
      </w:pPr>
    </w:p>
    <w:p w:rsidR="00E41816" w:rsidRDefault="00E41816">
      <w:pPr>
        <w:spacing w:line="360" w:lineRule="exact"/>
        <w:rPr>
          <w:rFonts w:ascii="宋体" w:eastAsia="宋体" w:hAnsi="宋体" w:cs="宋体"/>
          <w:sz w:val="24"/>
          <w:szCs w:val="32"/>
        </w:rPr>
      </w:pPr>
    </w:p>
    <w:p w:rsidR="00E41816" w:rsidRDefault="00E41816">
      <w:pPr>
        <w:spacing w:line="360" w:lineRule="exact"/>
        <w:rPr>
          <w:rFonts w:ascii="宋体" w:eastAsia="宋体" w:hAnsi="宋体" w:cs="宋体"/>
          <w:sz w:val="24"/>
          <w:szCs w:val="32"/>
        </w:rPr>
      </w:pPr>
    </w:p>
    <w:sectPr w:rsidR="00E41816">
      <w:pgSz w:w="11906" w:h="16838"/>
      <w:pgMar w:top="1599" w:right="1587" w:bottom="1202" w:left="1871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2Y5YTUwMzc3ZTdkZmE3MjViODRiODBhZWZmMWIifQ=="/>
  </w:docVars>
  <w:rsids>
    <w:rsidRoot w:val="00495545"/>
    <w:rsid w:val="00495545"/>
    <w:rsid w:val="00564207"/>
    <w:rsid w:val="008A3EFC"/>
    <w:rsid w:val="00E41816"/>
    <w:rsid w:val="00FA1912"/>
    <w:rsid w:val="01342888"/>
    <w:rsid w:val="01C468EC"/>
    <w:rsid w:val="02D50F70"/>
    <w:rsid w:val="04876B44"/>
    <w:rsid w:val="05003385"/>
    <w:rsid w:val="095D5673"/>
    <w:rsid w:val="0C70704C"/>
    <w:rsid w:val="0D194EEF"/>
    <w:rsid w:val="0E86518F"/>
    <w:rsid w:val="0EEF3211"/>
    <w:rsid w:val="151C6C81"/>
    <w:rsid w:val="153566F5"/>
    <w:rsid w:val="1549056F"/>
    <w:rsid w:val="154C64B0"/>
    <w:rsid w:val="15602FC2"/>
    <w:rsid w:val="20995662"/>
    <w:rsid w:val="21966AC8"/>
    <w:rsid w:val="22BA50F9"/>
    <w:rsid w:val="239E364D"/>
    <w:rsid w:val="2987397E"/>
    <w:rsid w:val="2D2C6D09"/>
    <w:rsid w:val="2EED350A"/>
    <w:rsid w:val="302546F8"/>
    <w:rsid w:val="319B1366"/>
    <w:rsid w:val="32B618D7"/>
    <w:rsid w:val="336E3E55"/>
    <w:rsid w:val="35D04178"/>
    <w:rsid w:val="378909C7"/>
    <w:rsid w:val="39A02F78"/>
    <w:rsid w:val="3AD03150"/>
    <w:rsid w:val="3AE11F34"/>
    <w:rsid w:val="3B883E33"/>
    <w:rsid w:val="40A710B2"/>
    <w:rsid w:val="44092AC5"/>
    <w:rsid w:val="444F730B"/>
    <w:rsid w:val="44EB02C6"/>
    <w:rsid w:val="46C12D0D"/>
    <w:rsid w:val="46CB5D60"/>
    <w:rsid w:val="46DB5295"/>
    <w:rsid w:val="47544294"/>
    <w:rsid w:val="48B973F2"/>
    <w:rsid w:val="48BF5EF8"/>
    <w:rsid w:val="499B5ED2"/>
    <w:rsid w:val="50AF311B"/>
    <w:rsid w:val="52846821"/>
    <w:rsid w:val="55FA5FE8"/>
    <w:rsid w:val="58D7543B"/>
    <w:rsid w:val="5EAB0DBD"/>
    <w:rsid w:val="656662A6"/>
    <w:rsid w:val="660526C3"/>
    <w:rsid w:val="66FB4646"/>
    <w:rsid w:val="670C5E21"/>
    <w:rsid w:val="67F17A16"/>
    <w:rsid w:val="68475DFD"/>
    <w:rsid w:val="691F6884"/>
    <w:rsid w:val="69FE6310"/>
    <w:rsid w:val="6A806BA5"/>
    <w:rsid w:val="6AD87732"/>
    <w:rsid w:val="6EB46907"/>
    <w:rsid w:val="703802F8"/>
    <w:rsid w:val="75826D11"/>
    <w:rsid w:val="77FB0D4F"/>
    <w:rsid w:val="7B31775E"/>
    <w:rsid w:val="7BAA683C"/>
    <w:rsid w:val="7D747530"/>
    <w:rsid w:val="7E8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widowControl/>
      <w:ind w:firstLineChars="200" w:firstLine="420"/>
      <w:jc w:val="left"/>
    </w:pPr>
    <w:rPr>
      <w:kern w:val="0"/>
      <w:sz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widowControl/>
      <w:ind w:firstLineChars="200" w:firstLine="420"/>
      <w:jc w:val="left"/>
    </w:pPr>
    <w:rPr>
      <w:kern w:val="0"/>
      <w:sz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1995</Characters>
  <Application>Microsoft Office Word</Application>
  <DocSecurity>0</DocSecurity>
  <Lines>16</Lines>
  <Paragraphs>4</Paragraphs>
  <ScaleCrop>false</ScaleCrop>
  <Company>zl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</cp:lastModifiedBy>
  <cp:revision>3</cp:revision>
  <cp:lastPrinted>2023-04-23T12:56:00Z</cp:lastPrinted>
  <dcterms:created xsi:type="dcterms:W3CDTF">2020-08-21T08:18:00Z</dcterms:created>
  <dcterms:modified xsi:type="dcterms:W3CDTF">2023-05-10T03:24:00Z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5FF4AB7B291B4AFAAE7F188B7414141E</vt:lpwstr>
  </property>
</Properties>
</file>